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1EF4E">
      <w:pPr>
        <w:keepNext w:val="0"/>
        <w:keepLines w:val="0"/>
        <w:pageBreakBefore w:val="0"/>
        <w:kinsoku/>
        <w:wordWrap/>
        <w:overflowPunct/>
        <w:topLinePunct w:val="0"/>
        <w:bidi w:val="0"/>
        <w:spacing w:line="520" w:lineRule="exact"/>
        <w:rPr>
          <w:rFonts w:hint="eastAsia" w:ascii="黑体" w:hAnsi="黑体" w:eastAsia="黑体" w:cs="黑体"/>
          <w:b w:val="0"/>
          <w:bCs/>
          <w:color w:val="auto"/>
          <w:sz w:val="32"/>
          <w:szCs w:val="32"/>
          <w:highlight w:val="none"/>
          <w:u w:val="none"/>
          <w:lang w:val="en-US" w:eastAsia="zh-CN"/>
        </w:rPr>
      </w:pPr>
      <w:r>
        <w:rPr>
          <w:rFonts w:hint="eastAsia" w:ascii="黑体" w:hAnsi="黑体" w:eastAsia="黑体" w:cs="黑体"/>
          <w:b w:val="0"/>
          <w:bCs/>
          <w:color w:val="auto"/>
          <w:sz w:val="32"/>
          <w:szCs w:val="32"/>
          <w:highlight w:val="none"/>
          <w:u w:val="none"/>
        </w:rPr>
        <w:t>附件</w:t>
      </w:r>
      <w:r>
        <w:rPr>
          <w:rFonts w:hint="eastAsia" w:ascii="黑体" w:hAnsi="黑体" w:eastAsia="黑体" w:cs="黑体"/>
          <w:b w:val="0"/>
          <w:bCs/>
          <w:color w:val="auto"/>
          <w:sz w:val="32"/>
          <w:szCs w:val="32"/>
          <w:highlight w:val="none"/>
          <w:u w:val="none"/>
          <w:lang w:val="en-US" w:eastAsia="zh-CN"/>
        </w:rPr>
        <w:t>1-2</w:t>
      </w:r>
    </w:p>
    <w:p w14:paraId="0C9DD7A9">
      <w:pPr>
        <w:keepNext w:val="0"/>
        <w:keepLines w:val="0"/>
        <w:pageBreakBefore w:val="0"/>
        <w:kinsoku/>
        <w:wordWrap/>
        <w:overflowPunct/>
        <w:topLinePunct w:val="0"/>
        <w:bidi w:val="0"/>
        <w:spacing w:line="520" w:lineRule="exact"/>
        <w:jc w:val="center"/>
        <w:rPr>
          <w:rFonts w:hint="eastAsia" w:ascii="方正小标宋简体" w:hAnsi="方正小标宋简体" w:eastAsia="方正小标宋简体" w:cs="方正小标宋简体"/>
          <w:bCs/>
          <w:color w:val="auto"/>
          <w:spacing w:val="-20"/>
          <w:sz w:val="44"/>
          <w:szCs w:val="44"/>
          <w:highlight w:val="none"/>
          <w:u w:val="none"/>
          <w:lang w:eastAsia="zh-CN"/>
        </w:rPr>
      </w:pPr>
      <w:r>
        <w:rPr>
          <w:rFonts w:hint="eastAsia" w:ascii="方正小标宋简体" w:hAnsi="方正小标宋简体" w:eastAsia="方正小标宋简体" w:cs="方正小标宋简体"/>
          <w:bCs/>
          <w:color w:val="auto"/>
          <w:spacing w:val="-20"/>
          <w:sz w:val="44"/>
          <w:szCs w:val="44"/>
          <w:highlight w:val="none"/>
          <w:u w:val="none"/>
          <w:lang w:eastAsia="zh-CN"/>
        </w:rPr>
        <w:t>面试考生须知</w:t>
      </w:r>
    </w:p>
    <w:p w14:paraId="69ECAA3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u w:val="none"/>
        </w:rPr>
      </w:pPr>
    </w:p>
    <w:p w14:paraId="0B20AB82">
      <w:pPr>
        <w:pStyle w:val="5"/>
        <w:keepNext w:val="0"/>
        <w:keepLines w:val="0"/>
        <w:pageBreakBefore w:val="0"/>
        <w:widowControl w:val="0"/>
        <w:kinsoku/>
        <w:wordWrap/>
        <w:overflowPunct/>
        <w:topLinePunct w:val="0"/>
        <w:autoSpaceDE/>
        <w:autoSpaceDN/>
        <w:bidi w:val="0"/>
        <w:adjustRightInd/>
        <w:snapToGrid/>
        <w:spacing w:line="420" w:lineRule="exact"/>
        <w:ind w:left="-10" w:leftChars="-5" w:right="-92" w:rightChars="-44" w:firstLine="652" w:firstLineChars="204"/>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1.考生应携带本人有效身份证件和</w:t>
      </w:r>
      <w:r>
        <w:rPr>
          <w:rFonts w:hint="default" w:ascii="Times New Roman" w:hAnsi="Times New Roman" w:eastAsia="仿宋" w:cs="Times New Roman"/>
          <w:color w:val="auto"/>
          <w:kern w:val="0"/>
          <w:sz w:val="32"/>
          <w:szCs w:val="32"/>
          <w:highlight w:val="none"/>
          <w:lang w:val="en-US" w:eastAsia="zh-CN" w:bidi="ar-SA"/>
        </w:rPr>
        <w:t>准考证</w:t>
      </w:r>
      <w:r>
        <w:rPr>
          <w:rFonts w:hint="default" w:ascii="Times New Roman" w:hAnsi="Times New Roman" w:eastAsia="仿宋" w:cs="Times New Roman"/>
          <w:color w:val="auto"/>
          <w:sz w:val="32"/>
          <w:szCs w:val="32"/>
          <w:highlight w:val="none"/>
        </w:rPr>
        <w:t>在规定时间到达指定的面试地点。超过时间仍未到达规定地点的，按弃权处理。未携带两证的，不得参加面试。</w:t>
      </w:r>
    </w:p>
    <w:p w14:paraId="5010CF57">
      <w:pPr>
        <w:pStyle w:val="5"/>
        <w:keepNext w:val="0"/>
        <w:keepLines w:val="0"/>
        <w:pageBreakBefore w:val="0"/>
        <w:widowControl w:val="0"/>
        <w:kinsoku/>
        <w:wordWrap/>
        <w:overflowPunct/>
        <w:topLinePunct w:val="0"/>
        <w:autoSpaceDE/>
        <w:autoSpaceDN/>
        <w:bidi w:val="0"/>
        <w:adjustRightInd/>
        <w:snapToGrid/>
        <w:spacing w:line="420" w:lineRule="exact"/>
        <w:ind w:left="-10" w:leftChars="-5" w:right="-92" w:rightChars="-44" w:firstLine="652" w:firstLineChars="204"/>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2.考生应遵守考场封闭管理规定。进入考点即关闭手机等通讯工具及其他智能穿戴设备并交相关工作人员，面试结束取回，离开考场才能开启。</w:t>
      </w:r>
    </w:p>
    <w:p w14:paraId="7794648F">
      <w:pPr>
        <w:pStyle w:val="5"/>
        <w:keepNext w:val="0"/>
        <w:keepLines w:val="0"/>
        <w:pageBreakBefore w:val="0"/>
        <w:widowControl w:val="0"/>
        <w:kinsoku/>
        <w:wordWrap/>
        <w:overflowPunct/>
        <w:topLinePunct w:val="0"/>
        <w:autoSpaceDE/>
        <w:autoSpaceDN/>
        <w:bidi w:val="0"/>
        <w:adjustRightInd/>
        <w:snapToGrid/>
        <w:spacing w:line="420" w:lineRule="exact"/>
        <w:ind w:left="-10" w:leftChars="-5" w:right="-92" w:rightChars="-44" w:firstLine="652" w:firstLineChars="204"/>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3.考生通过抽签</w:t>
      </w:r>
      <w:r>
        <w:rPr>
          <w:rFonts w:hint="default" w:ascii="Times New Roman" w:hAnsi="Times New Roman" w:eastAsia="仿宋" w:cs="Times New Roman"/>
          <w:color w:val="auto"/>
          <w:sz w:val="32"/>
          <w:szCs w:val="32"/>
          <w:highlight w:val="none"/>
          <w:lang w:eastAsia="zh-CN"/>
        </w:rPr>
        <w:t>确定考场与</w:t>
      </w:r>
      <w:r>
        <w:rPr>
          <w:rFonts w:hint="default" w:ascii="Times New Roman" w:hAnsi="Times New Roman" w:eastAsia="仿宋" w:cs="Times New Roman"/>
          <w:color w:val="auto"/>
          <w:sz w:val="32"/>
          <w:szCs w:val="32"/>
          <w:highlight w:val="none"/>
        </w:rPr>
        <w:t>面试顺序号。在考生集中抽签处，每个考生组派一名考生代表抽签确定该组所在考场。在候考室，每名考生抽签确定面试顺序号。考生不得交换抽签顺序号，应</w:t>
      </w:r>
      <w:r>
        <w:rPr>
          <w:rFonts w:hint="default" w:ascii="Times New Roman" w:hAnsi="Times New Roman" w:eastAsia="仿宋" w:cs="Times New Roman"/>
          <w:color w:val="auto"/>
          <w:sz w:val="32"/>
          <w:szCs w:val="32"/>
          <w:highlight w:val="none"/>
          <w:lang w:eastAsia="zh-CN"/>
        </w:rPr>
        <w:t>按要求粘贴</w:t>
      </w:r>
      <w:r>
        <w:rPr>
          <w:rFonts w:hint="default" w:ascii="Times New Roman" w:hAnsi="Times New Roman" w:eastAsia="仿宋" w:cs="Times New Roman"/>
          <w:color w:val="auto"/>
          <w:sz w:val="32"/>
          <w:szCs w:val="32"/>
          <w:highlight w:val="none"/>
        </w:rPr>
        <w:t>抽签顺序号</w:t>
      </w:r>
      <w:r>
        <w:rPr>
          <w:rFonts w:hint="default" w:ascii="Times New Roman" w:hAnsi="Times New Roman" w:eastAsia="仿宋" w:cs="Times New Roman"/>
          <w:color w:val="auto"/>
          <w:sz w:val="32"/>
          <w:szCs w:val="32"/>
          <w:highlight w:val="none"/>
          <w:lang w:eastAsia="zh-CN"/>
        </w:rPr>
        <w:t>贴</w:t>
      </w:r>
      <w:r>
        <w:rPr>
          <w:rFonts w:hint="default" w:ascii="Times New Roman" w:hAnsi="Times New Roman" w:eastAsia="仿宋" w:cs="Times New Roman"/>
          <w:color w:val="auto"/>
          <w:sz w:val="32"/>
          <w:szCs w:val="32"/>
          <w:highlight w:val="none"/>
        </w:rPr>
        <w:t>。</w:t>
      </w:r>
    </w:p>
    <w:p w14:paraId="7D58FE7E">
      <w:pPr>
        <w:pStyle w:val="5"/>
        <w:keepNext w:val="0"/>
        <w:keepLines w:val="0"/>
        <w:pageBreakBefore w:val="0"/>
        <w:widowControl w:val="0"/>
        <w:kinsoku/>
        <w:wordWrap/>
        <w:overflowPunct/>
        <w:topLinePunct w:val="0"/>
        <w:autoSpaceDE/>
        <w:autoSpaceDN/>
        <w:bidi w:val="0"/>
        <w:adjustRightInd/>
        <w:snapToGrid/>
        <w:spacing w:line="420" w:lineRule="exact"/>
        <w:ind w:left="-10" w:leftChars="-5" w:right="-92" w:rightChars="-44" w:firstLine="652" w:firstLineChars="204"/>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4.考生应服从统一管理，文明候考。不大声喧哗，不在场内抽烟，不擅自离开候考室，特殊情况须经工作人员同意并陪同前往</w:t>
      </w:r>
      <w:r>
        <w:rPr>
          <w:rFonts w:hint="default" w:ascii="Times New Roman" w:hAnsi="Times New Roman" w:eastAsia="仿宋" w:cs="Times New Roman"/>
          <w:color w:val="auto"/>
          <w:sz w:val="32"/>
          <w:szCs w:val="32"/>
          <w:highlight w:val="none"/>
          <w:lang w:eastAsia="zh-CN"/>
        </w:rPr>
        <w:t>。考生随身物品应按规定放置于候考室指定地点</w:t>
      </w:r>
      <w:r>
        <w:rPr>
          <w:rFonts w:hint="default" w:ascii="Times New Roman" w:hAnsi="Times New Roman" w:eastAsia="仿宋" w:cs="Times New Roman"/>
          <w:color w:val="auto"/>
          <w:sz w:val="32"/>
          <w:szCs w:val="32"/>
          <w:highlight w:val="none"/>
        </w:rPr>
        <w:t>。</w:t>
      </w:r>
    </w:p>
    <w:p w14:paraId="3F6CE17D">
      <w:pPr>
        <w:pStyle w:val="5"/>
        <w:keepNext w:val="0"/>
        <w:keepLines w:val="0"/>
        <w:pageBreakBefore w:val="0"/>
        <w:widowControl w:val="0"/>
        <w:kinsoku/>
        <w:wordWrap/>
        <w:overflowPunct/>
        <w:topLinePunct w:val="0"/>
        <w:autoSpaceDE/>
        <w:autoSpaceDN/>
        <w:bidi w:val="0"/>
        <w:adjustRightInd/>
        <w:snapToGrid/>
        <w:spacing w:line="420" w:lineRule="exact"/>
        <w:ind w:left="-10" w:leftChars="-5" w:right="-92" w:rightChars="-44" w:firstLine="652" w:firstLineChars="204"/>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5.考生应遵守面试纪律，文明应考。按照面试要求，考生</w:t>
      </w:r>
      <w:r>
        <w:rPr>
          <w:rFonts w:hint="default" w:ascii="Times New Roman" w:hAnsi="Times New Roman" w:eastAsia="仿宋_GB2312" w:cs="Times New Roman"/>
          <w:color w:val="auto"/>
          <w:sz w:val="32"/>
          <w:szCs w:val="32"/>
          <w:highlight w:val="none"/>
          <w:lang w:eastAsia="zh-CN"/>
        </w:rPr>
        <w:t>衣着应得体、大方，</w:t>
      </w:r>
      <w:r>
        <w:rPr>
          <w:rFonts w:hint="default" w:ascii="Times New Roman" w:hAnsi="Times New Roman" w:eastAsia="仿宋" w:cs="Times New Roman"/>
          <w:color w:val="auto"/>
          <w:sz w:val="32"/>
          <w:szCs w:val="32"/>
          <w:highlight w:val="none"/>
        </w:rPr>
        <w:t>不穿有职业特征的服装，不携带任何物品、不佩戴手表或饰品</w:t>
      </w:r>
      <w:r>
        <w:rPr>
          <w:rFonts w:hint="default" w:ascii="Times New Roman" w:hAnsi="Times New Roman" w:eastAsia="仿宋" w:cs="Times New Roman"/>
          <w:color w:val="auto"/>
          <w:sz w:val="32"/>
          <w:szCs w:val="32"/>
          <w:highlight w:val="none"/>
          <w:lang w:eastAsia="zh-CN"/>
        </w:rPr>
        <w:t>等</w:t>
      </w:r>
      <w:r>
        <w:rPr>
          <w:rFonts w:hint="default" w:ascii="Times New Roman" w:hAnsi="Times New Roman" w:eastAsia="仿宋" w:cs="Times New Roman"/>
          <w:color w:val="auto"/>
          <w:sz w:val="32"/>
          <w:szCs w:val="32"/>
          <w:highlight w:val="none"/>
        </w:rPr>
        <w:t>进入面试考场</w:t>
      </w:r>
      <w:r>
        <w:rPr>
          <w:rFonts w:hint="default" w:ascii="Times New Roman" w:hAnsi="Times New Roman" w:eastAsia="仿宋_GB2312" w:cs="Times New Roman"/>
          <w:color w:val="auto"/>
          <w:sz w:val="32"/>
          <w:szCs w:val="32"/>
          <w:highlight w:val="none"/>
        </w:rPr>
        <w:t>。面试过程中，不在题签上做任何标记，不以任何方式向考官或考场内工作人员透露本人姓名、毕业学校、工作单位等个人信息。</w:t>
      </w:r>
    </w:p>
    <w:p w14:paraId="3F5CE820">
      <w:pPr>
        <w:pStyle w:val="5"/>
        <w:keepNext w:val="0"/>
        <w:keepLines w:val="0"/>
        <w:pageBreakBefore w:val="0"/>
        <w:widowControl w:val="0"/>
        <w:kinsoku/>
        <w:wordWrap/>
        <w:overflowPunct/>
        <w:topLinePunct w:val="0"/>
        <w:autoSpaceDE/>
        <w:autoSpaceDN/>
        <w:bidi w:val="0"/>
        <w:adjustRightInd/>
        <w:snapToGrid/>
        <w:spacing w:line="420" w:lineRule="exact"/>
        <w:ind w:left="-10" w:leftChars="-5" w:right="-92" w:rightChars="-44" w:firstLine="652" w:firstLineChars="204"/>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lang w:eastAsia="zh-CN"/>
        </w:rPr>
        <w:t>报考免笔试同一岗位的考生，若面试成绩相同的，则按主考官评分高低决定最终排名。</w:t>
      </w:r>
    </w:p>
    <w:p w14:paraId="6198CD0A">
      <w:pPr>
        <w:pStyle w:val="5"/>
        <w:keepNext w:val="0"/>
        <w:keepLines w:val="0"/>
        <w:pageBreakBefore w:val="0"/>
        <w:widowControl w:val="0"/>
        <w:kinsoku/>
        <w:wordWrap/>
        <w:overflowPunct/>
        <w:topLinePunct w:val="0"/>
        <w:autoSpaceDE/>
        <w:autoSpaceDN/>
        <w:bidi w:val="0"/>
        <w:adjustRightInd/>
        <w:snapToGrid/>
        <w:spacing w:line="420" w:lineRule="exact"/>
        <w:ind w:left="-10" w:leftChars="-5" w:right="-92" w:rightChars="-44" w:firstLine="652" w:firstLineChars="204"/>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7</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面试结束后，考生不得带走或损毁面试题签。到指定地点等候本人面试成绩，须保持安静，不得泄露面试试题信息。得到成绩后须立即离场，不在考点内逗留。</w:t>
      </w:r>
    </w:p>
    <w:p w14:paraId="2CC35888">
      <w:pPr>
        <w:pStyle w:val="5"/>
        <w:keepNext w:val="0"/>
        <w:keepLines w:val="0"/>
        <w:pageBreakBefore w:val="0"/>
        <w:widowControl w:val="0"/>
        <w:kinsoku/>
        <w:wordWrap/>
        <w:overflowPunct/>
        <w:topLinePunct w:val="0"/>
        <w:autoSpaceDE/>
        <w:autoSpaceDN/>
        <w:bidi w:val="0"/>
        <w:adjustRightInd/>
        <w:snapToGrid/>
        <w:spacing w:line="420" w:lineRule="exact"/>
        <w:ind w:left="-10" w:leftChars="-5" w:right="-92" w:rightChars="-44" w:firstLine="652" w:firstLineChars="204"/>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8.</w:t>
      </w:r>
      <w:r>
        <w:rPr>
          <w:rFonts w:hint="default" w:ascii="Times New Roman" w:hAnsi="Times New Roman" w:eastAsia="仿宋" w:cs="Times New Roman"/>
          <w:color w:val="auto"/>
          <w:sz w:val="32"/>
          <w:szCs w:val="32"/>
          <w:highlight w:val="none"/>
        </w:rPr>
        <w:t>不得有违反考场纪律以及其他影响公平公正的行为。</w:t>
      </w:r>
    </w:p>
    <w:p w14:paraId="626199F5">
      <w:pPr>
        <w:pStyle w:val="5"/>
        <w:keepNext w:val="0"/>
        <w:keepLines w:val="0"/>
        <w:pageBreakBefore w:val="0"/>
        <w:widowControl w:val="0"/>
        <w:kinsoku/>
        <w:wordWrap/>
        <w:overflowPunct/>
        <w:topLinePunct w:val="0"/>
        <w:autoSpaceDE/>
        <w:autoSpaceDN/>
        <w:bidi w:val="0"/>
        <w:adjustRightInd/>
        <w:snapToGrid/>
        <w:spacing w:line="420" w:lineRule="exact"/>
        <w:ind w:left="-10" w:leftChars="-5" w:right="-92" w:rightChars="-44" w:firstLine="652" w:firstLineChars="204"/>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以上规定，如果违反，视情节轻重取消本次考试资格或宣布本次考试成绩无效，并按相关规定进行处理。</w:t>
      </w:r>
    </w:p>
    <w:p w14:paraId="797C6F58">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E7FF5"/>
    <w:rsid w:val="1D0E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firstLine="200" w:firstLineChars="200"/>
    </w:pPr>
  </w:style>
  <w:style w:type="paragraph" w:styleId="3">
    <w:name w:val="Body Text Indent"/>
    <w:basedOn w:val="1"/>
    <w:next w:val="4"/>
    <w:unhideWhenUsed/>
    <w:qFormat/>
    <w:uiPriority w:val="99"/>
    <w:pPr>
      <w:spacing w:after="120"/>
      <w:ind w:left="420" w:leftChars="200"/>
    </w:pPr>
  </w:style>
  <w:style w:type="paragraph" w:styleId="4">
    <w:name w:val="Body Text Indent 2"/>
    <w:basedOn w:val="1"/>
    <w:qFormat/>
    <w:uiPriority w:val="99"/>
    <w:pPr>
      <w:spacing w:line="500" w:lineRule="exact"/>
      <w:ind w:firstLine="564"/>
    </w:pPr>
    <w:rPr>
      <w:rFonts w:ascii="Times New Roman" w:hAnsi="Times New Roman"/>
    </w:rPr>
  </w:style>
  <w:style w:type="paragraph" w:styleId="5">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2025-05-30T08:24:00Z</dcterms:created>
  <dc:creator>薄荷糖</dc:creator>
  <cp:lastModifiedBy>薄荷糖</cp:lastModifiedBy>
  <dcterms:modified xsi:type="dcterms:W3CDTF">2025-05-30T08:25:10Z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A623C991EBAA41C68DFBF5692D8E0B70_11</vt:lpwstr>
  </property>
  <property fmtid="{D5CDD505-2E9C-101B-9397-08002B2CF9AE}" pid="4" name="KSOTemplateDocerSaveRecord">
    <vt:lpwstr>eyJoZGlkIjoiNjUxOWRhZTU2OWRiMWVlNGE0MmE2ZmU3YmU5YTE4NmIiLCJ1c2VySWQiOiI0NTA4MzcyODEifQ==</vt:lpwstr>
  </property>
</Properties>
</file>